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46" w:rsidRDefault="00892346" w:rsidP="0089234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УСТАВ</w:t>
      </w:r>
    </w:p>
    <w:p w:rsidR="00892346" w:rsidRPr="00892346" w:rsidRDefault="00892346" w:rsidP="0089234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Краснодарской детской школы кино</w:t>
      </w:r>
      <w:r w:rsidRPr="00892346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«</w:t>
      </w:r>
      <w:r w:rsidRPr="00892346">
        <w:rPr>
          <w:rFonts w:ascii="Helvetica" w:eastAsia="Times New Roman" w:hAnsi="Helvetica" w:cs="Helvetica"/>
          <w:bCs/>
          <w:color w:val="333333"/>
          <w:sz w:val="24"/>
          <w:szCs w:val="24"/>
          <w:lang w:val="en-US" w:eastAsia="ru-RU"/>
        </w:rPr>
        <w:t>LISART</w:t>
      </w:r>
      <w:r w:rsidRPr="00892346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»</w:t>
      </w:r>
    </w:p>
    <w:p w:rsid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892346" w:rsidRPr="00892346" w:rsidRDefault="00892346" w:rsidP="0089234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 Общие положения.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Краснодарская детская школа кино “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LISART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(в дальнейшем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“Студия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”) является добровольным общественным объединением детей, подростков и взрослых граждан на основе общности интересов для реализации целей, указанных в Уставе.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534D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Студия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имеет эмблему, логотип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собствен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ную символику и другие элементы интеллектуальной собственности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1.3.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Студия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создается:</w:t>
      </w:r>
    </w:p>
    <w:p w:rsidR="00892346" w:rsidRPr="00892346" w:rsidRDefault="00892346" w:rsidP="0089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оказания 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мощи детям и юношеству в вопросах изучения киноискусства и кинопроизводства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346" w:rsidRPr="00892346" w:rsidRDefault="00892346" w:rsidP="0089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воспитания у детей уважения и любви 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кино, театру, телевидению, эстраде и искусству в целом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346" w:rsidRPr="00892346" w:rsidRDefault="00892346" w:rsidP="0089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раскрытия творческого потенциала у детей, овладения ими основами 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кинопроизводственных профессий, реализации своих талантов и возможного обретения данных профессий в будущем.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Для выпол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нения уставных целей Студия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ставит задачи:</w:t>
      </w:r>
    </w:p>
    <w:p w:rsidR="00892346" w:rsidRPr="00892346" w:rsidRDefault="00892346" w:rsidP="00892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разработать и осуществить мероприятия для максимального развития у детей индивидуальности, способностей, направленности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интересов, отношения с окружающей средой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людьми, самим собой;</w:t>
      </w:r>
    </w:p>
    <w:p w:rsidR="00892346" w:rsidRPr="00892346" w:rsidRDefault="00892346" w:rsidP="00892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принять учас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тие в реализации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программ, соответству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ющих целям и задачам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346" w:rsidRPr="00892346" w:rsidRDefault="00892346" w:rsidP="00892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организовать работу по вовлечению детей и юношества в культурную, спортивную, образовательную и иную общественно-полезную работу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8D31E3" w:rsidRP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D31E3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соответству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ющих целям и задачам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346" w:rsidRPr="00892346" w:rsidRDefault="00892346" w:rsidP="00892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осуществлять 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обучающую, воспитательную и развивающую деятельность, направленную на реализацию целей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1.5. 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Студия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осуществляет свою деятельность на территории 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Южного Федерального Округа Российской Федерации в целом и города Краснодар, Краснодарского края, в частности,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действующим законода</w:t>
      </w:r>
      <w:r w:rsidR="008D31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тельством Российской Федерации 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настоящим Уставом.</w:t>
      </w:r>
    </w:p>
    <w:p w:rsidR="00892346" w:rsidRPr="00892346" w:rsidRDefault="00892346" w:rsidP="008D31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 Порядок вступления</w:t>
      </w:r>
    </w:p>
    <w:p w:rsidR="00892346" w:rsidRDefault="008D31E3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2.1. Членами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могут быть граждане, </w:t>
      </w:r>
      <w:r w:rsidR="00A826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возрасте от 5 до 14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лет принимающие и выполняющие Устав </w:t>
      </w:r>
      <w:r w:rsidR="00186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34D70" w:rsidRPr="00892346" w:rsidRDefault="00534D70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вступление в Студию, претенденту необходимо написать заявление о вступлении и пройти вступительные пробы.</w:t>
      </w:r>
    </w:p>
    <w:p w:rsid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2.2. Девиз</w:t>
      </w:r>
      <w:r w:rsidR="00186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186A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«Растим таланты»</w:t>
      </w:r>
    </w:p>
    <w:p w:rsidR="00186A97" w:rsidRDefault="00186A97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2.3 Условное обозначение члена Студии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Лисартовец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892346" w:rsidRPr="00892346" w:rsidRDefault="00892346" w:rsidP="00F72E3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92346" w:rsidRPr="00892346" w:rsidRDefault="00F72E3D" w:rsidP="00F72E3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Cs/>
          <w:color w:val="333333"/>
          <w:sz w:val="21"/>
          <w:lang w:eastAsia="ru-RU"/>
        </w:rPr>
        <w:t>3. Права члена Студии</w:t>
      </w:r>
      <w:r w:rsidR="00892346" w:rsidRPr="00F72E3D">
        <w:rPr>
          <w:rFonts w:ascii="Helvetica" w:eastAsia="Times New Roman" w:hAnsi="Helvetica" w:cs="Helvetica"/>
          <w:b/>
          <w:bCs/>
          <w:iCs/>
          <w:color w:val="333333"/>
          <w:sz w:val="21"/>
          <w:lang w:eastAsia="ru-RU"/>
        </w:rPr>
        <w:t>:</w:t>
      </w:r>
      <w:proofErr w:type="gramStart"/>
      <w:r w:rsidR="00892346" w:rsidRPr="00F72E3D">
        <w:rPr>
          <w:rFonts w:ascii="Helvetica" w:eastAsia="Times New Roman" w:hAnsi="Helvetica" w:cs="Helvetica"/>
          <w:b/>
          <w:bCs/>
          <w:iCs/>
          <w:color w:val="333333"/>
          <w:sz w:val="21"/>
          <w:lang w:eastAsia="ru-RU"/>
        </w:rPr>
        <w:t xml:space="preserve"> .</w:t>
      </w:r>
      <w:proofErr w:type="gramEnd"/>
    </w:p>
    <w:p w:rsidR="00F72E3D" w:rsidRDefault="00F72E3D" w:rsidP="00892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2E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Посещать занятия Студии, согласно расписанию</w:t>
      </w:r>
    </w:p>
    <w:p w:rsidR="00892346" w:rsidRPr="00892346" w:rsidRDefault="00F72E3D" w:rsidP="00892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во всех творческих процессах своей группы, в рамках деятельности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2346" w:rsidRPr="00892346" w:rsidRDefault="00892346" w:rsidP="00892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Быть </w:t>
      </w:r>
      <w:r w:rsidR="00F72E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автором и 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ини</w:t>
      </w:r>
      <w:r w:rsidR="00F72E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циатором любых творческих процессов и интересных дел, в рамках деятельности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2346" w:rsidRPr="00892346" w:rsidRDefault="00892346" w:rsidP="00892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Преодолевать свои слабости, искоренять вредные привычки.</w:t>
      </w:r>
    </w:p>
    <w:p w:rsidR="00892346" w:rsidRPr="00892346" w:rsidRDefault="00892346" w:rsidP="00892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Бороться с равнодушием, формализмом, эгоизмом в любом проявлении.</w:t>
      </w:r>
    </w:p>
    <w:p w:rsidR="00892346" w:rsidRPr="00892346" w:rsidRDefault="00F72E3D" w:rsidP="00892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дополнительные занятия, по своему желанию, при наличии предварительной договоренностью со Студией.</w:t>
      </w:r>
    </w:p>
    <w:p w:rsidR="00892346" w:rsidRPr="00892346" w:rsidRDefault="00892346" w:rsidP="00F72E3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4. Обязанности </w:t>
      </w:r>
      <w:r w:rsidR="00F72E3D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члена Студии: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 организации обязан:</w:t>
      </w:r>
    </w:p>
    <w:p w:rsidR="00892346" w:rsidRPr="00892346" w:rsidRDefault="00F72E3D" w:rsidP="00892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Устав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346" w:rsidRPr="00892346" w:rsidRDefault="00892346" w:rsidP="00892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</w:t>
      </w:r>
      <w:r w:rsidR="00F72E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 и соблюдать законы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92346" w:rsidRPr="00892346" w:rsidRDefault="00892346" w:rsidP="00892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Учеба - это долг каждого.</w:t>
      </w:r>
    </w:p>
    <w:p w:rsidR="00892346" w:rsidRPr="00892346" w:rsidRDefault="00892346" w:rsidP="00892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Относиться к другим так, как хотел бы, чтобы относились к тебе.</w:t>
      </w:r>
    </w:p>
    <w:p w:rsidR="00892346" w:rsidRPr="00892346" w:rsidRDefault="00892346" w:rsidP="00892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здоровый образ жизни.</w:t>
      </w:r>
    </w:p>
    <w:p w:rsidR="00892346" w:rsidRPr="00892346" w:rsidRDefault="00892346" w:rsidP="00892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Каждое дело соизмерять с будущим.</w:t>
      </w:r>
    </w:p>
    <w:p w:rsidR="00892346" w:rsidRPr="00892346" w:rsidRDefault="00892346" w:rsidP="00892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свободу слова и идей.</w:t>
      </w:r>
    </w:p>
    <w:p w:rsidR="00892346" w:rsidRPr="00892346" w:rsidRDefault="00F72E3D" w:rsidP="00892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закон.</w:t>
      </w:r>
    </w:p>
    <w:p w:rsidR="00892346" w:rsidRPr="00892346" w:rsidRDefault="00892346" w:rsidP="00F72E3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5. Структура и органы управления организацией.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5.1. Высшим руководящим органом организации является общий </w:t>
      </w:r>
      <w:r w:rsidR="00F72E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художественный совет</w:t>
      </w:r>
      <w:r w:rsidR="00F839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(далее «Худсовет»)</w:t>
      </w:r>
      <w:r w:rsidR="00F72E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Студии, </w:t>
      </w:r>
      <w:r w:rsidR="00F839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состоящий из ведущих педагогов Студии и возглавляемый Художественным руководителем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839D9" w:rsidRDefault="00F839D9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Худсовет проводит заседания не реже одного раза в месяц.</w:t>
      </w:r>
    </w:p>
    <w:p w:rsidR="00892346" w:rsidRPr="00892346" w:rsidRDefault="00F839D9" w:rsidP="00F839D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Худсовет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вправе решать все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 деятельности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892346" w:rsidRPr="00892346" w:rsidRDefault="00892346" w:rsidP="00F839D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6. Организация работы </w:t>
      </w:r>
      <w:r w:rsidR="00F839D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Студии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F839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Студия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поставленными целями и задачами проводит следующую деятельность:</w:t>
      </w:r>
    </w:p>
    <w:p w:rsidR="00892346" w:rsidRPr="00892346" w:rsidRDefault="00892346" w:rsidP="008923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участвует совместно с органами просвещения в реализации программ, направленных на улучшение воспитания и просвещения детей и юношества;</w:t>
      </w:r>
    </w:p>
    <w:p w:rsidR="00892346" w:rsidRPr="00892346" w:rsidRDefault="00892346" w:rsidP="008923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 работу по вовлечению детей и подростков в культурную, спортивную, образовательную и иную общественно-полезную работу;</w:t>
      </w:r>
    </w:p>
    <w:p w:rsidR="00892346" w:rsidRPr="00892346" w:rsidRDefault="00892346" w:rsidP="008923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 самостоятельно производственно-хозяйственную работу для достижения целей,</w:t>
      </w:r>
      <w:r w:rsidR="009870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предусмотренных Уставом Студии,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совместно с </w:t>
      </w:r>
      <w:r w:rsidR="009870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дружественными организациями и органами самоуправления субъектов Российской Федерации;</w:t>
      </w:r>
    </w:p>
    <w:p w:rsidR="00892346" w:rsidRPr="00892346" w:rsidRDefault="00892346" w:rsidP="008923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участвует в развитии учебно-воспитательного процесса детей и юношества в соответствии с законом “О народном образовании”.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6.1. Принципы работы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ценностно-смыслового равенства: “хоть ты и маленький, но такой же человек, как и я; я уважаю тебя. Мы вместе делаем общее дело”.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Принцип </w:t>
      </w:r>
      <w:proofErr w:type="spellStart"/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культуросообразности</w:t>
      </w:r>
      <w:proofErr w:type="spellEnd"/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осуществление воспитания в соответствии с тем культурным наследием, которое сложилось в нашем обществе.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Принцип </w:t>
      </w:r>
      <w:proofErr w:type="spellStart"/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природосообразности</w:t>
      </w:r>
      <w:proofErr w:type="spellEnd"/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учет половозрастных особенностей, наследственного фактора, физиологических и биологических особенностей детей.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Принцип творчества: воспитание творческой личности в творчестве при участии </w:t>
      </w:r>
      <w:r w:rsidR="0098700E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творящего </w:t>
      </w:r>
      <w:r w:rsidR="009870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целостности педагогического процесса.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Принцип индивидуально-личностной ориентации содержания воспитания: помочь ребенку </w:t>
      </w:r>
      <w:r w:rsidR="003224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проявить себя, в интересующей сфере,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самореализации и саморазвития, самоутверждения с учетом внутреннего развития каждой отдельной личности.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Принцип демократизации.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Принцип коллективности.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Взаимодействие с другими организациями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6.3. Основные формы работы</w:t>
      </w:r>
    </w:p>
    <w:p w:rsidR="00892346" w:rsidRPr="00892346" w:rsidRDefault="00892346" w:rsidP="003224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мероприятия: беседы, лекции, диспуты, экскурсии, культпоходы, классные часы;</w:t>
      </w:r>
    </w:p>
    <w:p w:rsidR="00892346" w:rsidRPr="00892346" w:rsidRDefault="00892346" w:rsidP="003224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дела: конкурсы, </w:t>
      </w:r>
      <w:r w:rsidR="003224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репетиции, съемочные процессы (включая выездные), летние лагеря, фестивали;</w:t>
      </w:r>
    </w:p>
    <w:p w:rsidR="00892346" w:rsidRPr="00892346" w:rsidRDefault="00892346" w:rsidP="003224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</w:t>
      </w:r>
      <w:r w:rsidR="003224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ные дела: изготовление продуктов интеллектуальной собственности и 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3224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скусства;</w:t>
      </w:r>
    </w:p>
    <w:p w:rsidR="00892346" w:rsidRPr="00892346" w:rsidRDefault="00892346" w:rsidP="008923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</w:t>
      </w:r>
      <w:r w:rsidR="003224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орческие дела: выпуск регулярных новостных выпусков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346" w:rsidRPr="00892346" w:rsidRDefault="003224B0" w:rsidP="008923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традиционные дела: День Российского кино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Международный день кино,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День рождения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День Учителя,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Новогодние праздники, День Защитника Отечества, 8- Марта, 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9-Мая.</w:t>
      </w:r>
    </w:p>
    <w:p w:rsidR="00892346" w:rsidRPr="00892346" w:rsidRDefault="00892346" w:rsidP="008923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коллективно - творческие дела (КТД); игры.</w:t>
      </w:r>
    </w:p>
    <w:p w:rsidR="00892346" w:rsidRPr="00892346" w:rsidRDefault="00892346" w:rsidP="002706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7. Документация </w:t>
      </w:r>
      <w:r w:rsidR="0027067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Студии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7.1. 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Устав Студии</w:t>
      </w:r>
    </w:p>
    <w:p w:rsidR="00892346" w:rsidRPr="00892346" w:rsidRDefault="0027067D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Расписание мероприятий Студии</w:t>
      </w:r>
    </w:p>
    <w:p w:rsidR="00892346" w:rsidRPr="00892346" w:rsidRDefault="0027067D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7.2. Договор</w:t>
      </w:r>
    </w:p>
    <w:p w:rsidR="00892346" w:rsidRPr="00892346" w:rsidRDefault="00892346" w:rsidP="0027067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8. Изменения Устава и ликвидация организации.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 Изменения и дополнения в Устав вносят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решению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Художественного руководителя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7067D" w:rsidRPr="00892346" w:rsidRDefault="00892346" w:rsidP="002706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Решение о прек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ращении деятельности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может быть принято 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Художественным руководителем Студии</w:t>
      </w:r>
      <w:r w:rsidR="0027067D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2346" w:rsidRPr="00892346" w:rsidRDefault="00892346" w:rsidP="008923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Порядок прием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и выхода из членов Студии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основан, на добровольном принципе по заявлению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</w:t>
      </w:r>
      <w:r w:rsidR="002706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основании решения Художественного руководителя Студии</w:t>
      </w:r>
      <w:r w:rsidR="0027067D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3277C" w:rsidRDefault="00534D70" w:rsidP="00534D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8.4. Член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может быть исключен из нее в случае грубого нарушения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Устава, 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также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ущерб, причиненный Студии, либо не соблюдении обязанностей члена Студии</w:t>
      </w:r>
      <w:r w:rsidR="00892346"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Решение об исключении из членов организации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принимается </w:t>
      </w:r>
      <w:r w:rsidRPr="008923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основании решения Художественного руководителя Студии и обжалованию не подлежит.</w:t>
      </w:r>
    </w:p>
    <w:p w:rsidR="00534D70" w:rsidRDefault="00534D70" w:rsidP="00534D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4D70" w:rsidRDefault="00534D70" w:rsidP="00534D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4D70" w:rsidRDefault="00534D70" w:rsidP="00534D7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Художественный руководитель </w:t>
      </w:r>
      <w:r w:rsidR="00CE51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КДШК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LISART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534D70" w:rsidRDefault="00534D70" w:rsidP="00534D7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4D70" w:rsidRDefault="00534D70" w:rsidP="00534D70">
      <w:pPr>
        <w:jc w:val="right"/>
      </w:pPr>
      <w:r>
        <w:t>_________________________________________</w:t>
      </w:r>
    </w:p>
    <w:p w:rsidR="00534D70" w:rsidRDefault="00534D70" w:rsidP="00534D70">
      <w:pPr>
        <w:shd w:val="clear" w:color="auto" w:fill="FFFFFF"/>
        <w:spacing w:after="135" w:line="240" w:lineRule="auto"/>
        <w:jc w:val="right"/>
      </w:pPr>
    </w:p>
    <w:p w:rsidR="00534D70" w:rsidRDefault="00534D70" w:rsidP="00534D7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 xml:space="preserve">Продюсер </w:t>
      </w:r>
      <w:r w:rsidR="00CE51F5">
        <w:t xml:space="preserve">КДШК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LISART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534D70" w:rsidRDefault="00534D70" w:rsidP="00534D7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4D70" w:rsidRPr="00534D70" w:rsidRDefault="00534D70" w:rsidP="00534D70">
      <w:pPr>
        <w:shd w:val="clear" w:color="auto" w:fill="FFFFFF"/>
        <w:spacing w:after="135" w:line="240" w:lineRule="auto"/>
        <w:jc w:val="right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</w:t>
      </w:r>
      <w:r>
        <w:t xml:space="preserve"> </w:t>
      </w:r>
    </w:p>
    <w:sectPr w:rsidR="00534D70" w:rsidRPr="00534D70" w:rsidSect="00C3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511"/>
    <w:multiLevelType w:val="multilevel"/>
    <w:tmpl w:val="A18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F5788"/>
    <w:multiLevelType w:val="multilevel"/>
    <w:tmpl w:val="73EE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04D4"/>
    <w:multiLevelType w:val="multilevel"/>
    <w:tmpl w:val="F83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676D4"/>
    <w:multiLevelType w:val="multilevel"/>
    <w:tmpl w:val="D46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20B18"/>
    <w:multiLevelType w:val="multilevel"/>
    <w:tmpl w:val="A1F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E7792"/>
    <w:multiLevelType w:val="multilevel"/>
    <w:tmpl w:val="020E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61D94"/>
    <w:multiLevelType w:val="multilevel"/>
    <w:tmpl w:val="000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E7F68"/>
    <w:multiLevelType w:val="multilevel"/>
    <w:tmpl w:val="242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506CF"/>
    <w:multiLevelType w:val="multilevel"/>
    <w:tmpl w:val="E8E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B7E6E"/>
    <w:multiLevelType w:val="multilevel"/>
    <w:tmpl w:val="1EF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94A21"/>
    <w:multiLevelType w:val="multilevel"/>
    <w:tmpl w:val="3F0E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B5271"/>
    <w:multiLevelType w:val="multilevel"/>
    <w:tmpl w:val="0B0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46"/>
    <w:rsid w:val="00186A97"/>
    <w:rsid w:val="0024376E"/>
    <w:rsid w:val="0027067D"/>
    <w:rsid w:val="003224B0"/>
    <w:rsid w:val="00534D70"/>
    <w:rsid w:val="00892346"/>
    <w:rsid w:val="008D31E3"/>
    <w:rsid w:val="0098700E"/>
    <w:rsid w:val="00A82659"/>
    <w:rsid w:val="00C3277C"/>
    <w:rsid w:val="00CE51F5"/>
    <w:rsid w:val="00EE0A89"/>
    <w:rsid w:val="00F72E3D"/>
    <w:rsid w:val="00F8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346"/>
    <w:rPr>
      <w:b/>
      <w:bCs/>
    </w:rPr>
  </w:style>
  <w:style w:type="character" w:styleId="a5">
    <w:name w:val="Hyperlink"/>
    <w:basedOn w:val="a0"/>
    <w:uiPriority w:val="99"/>
    <w:semiHidden/>
    <w:unhideWhenUsed/>
    <w:rsid w:val="00892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2017-12-23T06:37:00Z</dcterms:created>
  <dcterms:modified xsi:type="dcterms:W3CDTF">2018-05-14T20:52:00Z</dcterms:modified>
</cp:coreProperties>
</file>